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40"/>
          <w:lang w:eastAsia="zh-Hans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eastAsia="zh-Hans"/>
        </w:rPr>
        <w:t>附件四：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shd w:val="clear" w:color="auto" w:fill="FFFFFF"/>
          <w:lang w:val="zh-CN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shd w:val="clear" w:color="auto" w:fill="FFFFFF"/>
          <w:lang w:val="zh-CN" w:eastAsia="zh-CN"/>
        </w:rPr>
        <w:t>温州理工学院“优秀学生干部”汇总表</w:t>
      </w:r>
    </w:p>
    <w:p>
      <w:pPr>
        <w:widowControl/>
        <w:jc w:val="left"/>
        <w:rPr>
          <w:rFonts w:ascii="宋体" w:hAnsi="宋体" w:eastAsia="宋体" w:cs="宋体"/>
          <w:color w:val="auto"/>
          <w:kern w:val="0"/>
          <w:sz w:val="24"/>
        </w:rPr>
      </w:pPr>
    </w:p>
    <w:tbl>
      <w:tblPr>
        <w:tblStyle w:val="2"/>
        <w:tblpPr w:leftFromText="180" w:rightFromText="180" w:vertAnchor="text" w:horzAnchor="page" w:tblpX="1754" w:tblpY="21"/>
        <w:tblOverlap w:val="never"/>
        <w:tblW w:w="9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247"/>
        <w:gridCol w:w="2120"/>
        <w:gridCol w:w="3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二级学院或组织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姓  名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班  级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学号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申报奖项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color w:val="auto"/>
          <w:kern w:val="0"/>
          <w:sz w:val="24"/>
        </w:rPr>
      </w:pPr>
      <w:r>
        <w:rPr>
          <w:color w:val="auto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F16B4FC-E970-4CCF-95C3-2BAF370CEBD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CFA56F7-DCE1-4628-A118-C159C065007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C098A17-FE0C-432A-9B74-D35FA40776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DY1MTQ0NjEzZjhiMjI0MzljMDg3ODRhYWZiYmYifQ=="/>
  </w:docVars>
  <w:rsids>
    <w:rsidRoot w:val="00000000"/>
    <w:rsid w:val="1A06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2024-03-15T02:33:07Z</dcterms:created>
  <dc:creator>dell</dc:creator>
  <cp:lastModifiedBy>S·Yang</cp:lastModifiedBy>
  <dcterms:modified xsi:type="dcterms:W3CDTF">2024-03-15T02:33:14Z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3DBAE376F4674E24906C5C9892DB6A6D_12</vt:lpwstr>
  </property>
</Properties>
</file>