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40"/>
          <w:lang w:eastAsia="zh-Hans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>附件四：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</w:rPr>
        <w:t>温州理工学院“优秀学生干部”汇总表</w:t>
      </w:r>
    </w:p>
    <w:bookmarkEnd w:id="0"/>
    <w:tbl>
      <w:tblPr>
        <w:tblStyle w:val="2"/>
        <w:tblW w:w="9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2247"/>
        <w:gridCol w:w="5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二级学院或组织：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班  级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申报奖项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ZmZjNjQyYTNhNmIyMGU1NTAzZjQ3NzZkOTdlYjIifQ=="/>
  </w:docVars>
  <w:rsids>
    <w:rsidRoot w:val="3C007AF4"/>
    <w:rsid w:val="3C00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2023-04-10T04:54:00Z</dcterms:created>
  <dc:creator>学</dc:creator>
  <cp:lastModifiedBy>学</cp:lastModifiedBy>
  <dcterms:modified xsi:type="dcterms:W3CDTF">2023-04-10T04:55:28Z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E29A46FB225540E08CB92B9A4B60BABC</vt:lpwstr>
  </property>
</Properties>
</file>