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52003" w14:textId="77777777" w:rsidR="00F8050B" w:rsidRDefault="002957B8">
      <w:pPr>
        <w:spacing w:line="440" w:lineRule="exact"/>
        <w:rPr>
          <w:rFonts w:ascii="宋体" w:hAnsi="宋体" w:cs="宋体"/>
          <w:b/>
          <w:bCs/>
          <w:sz w:val="30"/>
          <w:szCs w:val="30"/>
        </w:rPr>
      </w:pPr>
      <w:r>
        <w:rPr>
          <w:rFonts w:ascii="宋体" w:hAnsi="宋体" w:cs="宋体" w:hint="eastAsia"/>
          <w:b/>
          <w:bCs/>
          <w:sz w:val="30"/>
          <w:szCs w:val="30"/>
        </w:rPr>
        <w:t>附件</w:t>
      </w:r>
      <w:r>
        <w:rPr>
          <w:rFonts w:ascii="宋体" w:hAnsi="宋体" w:cs="宋体" w:hint="eastAsia"/>
          <w:b/>
          <w:bCs/>
          <w:sz w:val="30"/>
          <w:szCs w:val="30"/>
        </w:rPr>
        <w:t>1</w:t>
      </w:r>
      <w:r>
        <w:rPr>
          <w:rFonts w:ascii="宋体" w:hAnsi="宋体" w:cs="宋体" w:hint="eastAsia"/>
          <w:b/>
          <w:bCs/>
          <w:sz w:val="30"/>
          <w:szCs w:val="30"/>
        </w:rPr>
        <w:t>：</w:t>
      </w:r>
    </w:p>
    <w:p w14:paraId="13F9D63B" w14:textId="15F05137" w:rsidR="00F8050B" w:rsidRDefault="002957B8">
      <w:pPr>
        <w:spacing w:line="500" w:lineRule="exact"/>
        <w:jc w:val="center"/>
        <w:rPr>
          <w:rFonts w:ascii="宋体" w:hAnsi="宋体" w:cs="宋体"/>
          <w:b/>
          <w:sz w:val="32"/>
          <w:szCs w:val="32"/>
        </w:rPr>
      </w:pPr>
      <w:r>
        <w:rPr>
          <w:rFonts w:ascii="宋体" w:hAnsi="宋体" w:cs="宋体" w:hint="eastAsia"/>
          <w:b/>
          <w:sz w:val="32"/>
          <w:szCs w:val="32"/>
        </w:rPr>
        <w:t xml:space="preserve">  </w:t>
      </w:r>
      <w:r>
        <w:rPr>
          <w:rFonts w:ascii="宋体" w:hAnsi="宋体" w:cs="宋体" w:hint="eastAsia"/>
          <w:b/>
          <w:sz w:val="32"/>
          <w:szCs w:val="32"/>
        </w:rPr>
        <w:t>温州大学瓯江学院第十</w:t>
      </w:r>
      <w:r w:rsidR="004B0E38">
        <w:rPr>
          <w:rFonts w:ascii="宋体" w:hAnsi="宋体" w:cs="宋体" w:hint="eastAsia"/>
          <w:b/>
          <w:sz w:val="32"/>
          <w:szCs w:val="32"/>
        </w:rPr>
        <w:t>五</w:t>
      </w:r>
      <w:r>
        <w:rPr>
          <w:rFonts w:ascii="宋体" w:hAnsi="宋体" w:cs="宋体" w:hint="eastAsia"/>
          <w:b/>
          <w:sz w:val="32"/>
          <w:szCs w:val="32"/>
        </w:rPr>
        <w:t>届“专业技能大练兵”竞赛</w:t>
      </w:r>
    </w:p>
    <w:p w14:paraId="729C3F51" w14:textId="77777777" w:rsidR="00F8050B" w:rsidRDefault="002957B8">
      <w:pPr>
        <w:spacing w:line="500" w:lineRule="exact"/>
        <w:jc w:val="center"/>
        <w:rPr>
          <w:rFonts w:ascii="宋体" w:hAnsi="宋体" w:cs="宋体"/>
          <w:b/>
          <w:sz w:val="32"/>
          <w:szCs w:val="32"/>
        </w:rPr>
      </w:pPr>
      <w:r>
        <w:rPr>
          <w:rFonts w:ascii="宋体" w:hAnsi="宋体" w:cs="宋体" w:hint="eastAsia"/>
          <w:b/>
          <w:sz w:val="32"/>
          <w:szCs w:val="32"/>
        </w:rPr>
        <w:t>项目</w:t>
      </w:r>
      <w:r>
        <w:rPr>
          <w:rFonts w:ascii="宋体" w:hAnsi="宋体" w:cs="宋体" w:hint="eastAsia"/>
          <w:b/>
          <w:sz w:val="32"/>
          <w:szCs w:val="32"/>
        </w:rPr>
        <w:t>申报（</w:t>
      </w:r>
      <w:r>
        <w:rPr>
          <w:rFonts w:ascii="宋体" w:hAnsi="宋体" w:cs="宋体" w:hint="eastAsia"/>
          <w:b/>
          <w:sz w:val="32"/>
          <w:szCs w:val="32"/>
        </w:rPr>
        <w:t>模板</w:t>
      </w:r>
      <w:r>
        <w:rPr>
          <w:rFonts w:ascii="宋体" w:hAnsi="宋体" w:cs="宋体" w:hint="eastAsia"/>
          <w:b/>
          <w:sz w:val="32"/>
          <w:szCs w:val="32"/>
        </w:rPr>
        <w:t>）</w:t>
      </w:r>
    </w:p>
    <w:p w14:paraId="6F35F4DE" w14:textId="77777777" w:rsidR="00F8050B" w:rsidRDefault="00F8050B">
      <w:pPr>
        <w:spacing w:line="500" w:lineRule="exact"/>
        <w:jc w:val="center"/>
        <w:rPr>
          <w:rFonts w:ascii="宋体" w:hAnsi="宋体" w:cs="宋体"/>
          <w:b/>
          <w:sz w:val="32"/>
          <w:szCs w:val="32"/>
        </w:rPr>
      </w:pPr>
    </w:p>
    <w:p w14:paraId="03FFDEF7" w14:textId="77777777" w:rsidR="00F8050B" w:rsidRDefault="002957B8">
      <w:pPr>
        <w:spacing w:line="440" w:lineRule="exact"/>
        <w:jc w:val="center"/>
        <w:rPr>
          <w:rFonts w:ascii="宋体" w:hAnsi="宋体" w:cs="宋体"/>
          <w:b/>
          <w:sz w:val="24"/>
        </w:rPr>
      </w:pPr>
      <w:r>
        <w:rPr>
          <w:rFonts w:ascii="宋体" w:hAnsi="宋体" w:cs="宋体" w:hint="eastAsia"/>
          <w:b/>
          <w:sz w:val="24"/>
        </w:rPr>
        <w:t>XXXXXXXXX</w:t>
      </w:r>
      <w:r>
        <w:rPr>
          <w:rFonts w:ascii="宋体" w:hAnsi="宋体" w:cs="宋体" w:hint="eastAsia"/>
          <w:b/>
          <w:sz w:val="24"/>
        </w:rPr>
        <w:t>大赛</w:t>
      </w:r>
      <w:r>
        <w:rPr>
          <w:rFonts w:ascii="宋体" w:hAnsi="宋体" w:cs="宋体" w:hint="eastAsia"/>
          <w:b/>
          <w:sz w:val="24"/>
        </w:rPr>
        <w:t>（或竞赛）</w:t>
      </w:r>
    </w:p>
    <w:p w14:paraId="0A195604" w14:textId="77777777" w:rsidR="00F8050B" w:rsidRDefault="002957B8">
      <w:pPr>
        <w:spacing w:line="440" w:lineRule="exact"/>
        <w:rPr>
          <w:rFonts w:ascii="宋体" w:hAnsi="宋体" w:cs="宋体"/>
          <w:sz w:val="24"/>
        </w:rPr>
      </w:pPr>
      <w:r>
        <w:rPr>
          <w:rFonts w:ascii="宋体" w:hAnsi="宋体" w:cs="宋体" w:hint="eastAsia"/>
          <w:b/>
          <w:bCs/>
          <w:sz w:val="24"/>
        </w:rPr>
        <w:t>一、</w:t>
      </w:r>
      <w:r>
        <w:rPr>
          <w:rFonts w:ascii="宋体" w:hAnsi="宋体" w:cs="宋体" w:hint="eastAsia"/>
          <w:b/>
          <w:bCs/>
          <w:sz w:val="24"/>
        </w:rPr>
        <w:t xml:space="preserve"> </w:t>
      </w:r>
      <w:r>
        <w:rPr>
          <w:rFonts w:ascii="宋体" w:hAnsi="宋体" w:cs="宋体" w:hint="eastAsia"/>
          <w:b/>
          <w:bCs/>
          <w:sz w:val="24"/>
        </w:rPr>
        <w:t>承办单位：</w:t>
      </w:r>
      <w:r>
        <w:rPr>
          <w:rFonts w:ascii="宋体" w:hAnsi="宋体" w:cs="宋体" w:hint="eastAsia"/>
          <w:sz w:val="24"/>
        </w:rPr>
        <w:t>******</w:t>
      </w:r>
      <w:r>
        <w:rPr>
          <w:rFonts w:ascii="宋体" w:hAnsi="宋体" w:cs="宋体" w:hint="eastAsia"/>
          <w:sz w:val="24"/>
        </w:rPr>
        <w:t>二级学院</w:t>
      </w:r>
      <w:r>
        <w:rPr>
          <w:rFonts w:ascii="宋体" w:hAnsi="宋体" w:cs="宋体" w:hint="eastAsia"/>
          <w:sz w:val="24"/>
        </w:rPr>
        <w:t>、</w:t>
      </w:r>
      <w:r>
        <w:rPr>
          <w:rFonts w:ascii="宋体" w:hAnsi="宋体" w:cs="宋体" w:hint="eastAsia"/>
          <w:sz w:val="24"/>
        </w:rPr>
        <w:t>********</w:t>
      </w:r>
      <w:r>
        <w:rPr>
          <w:rFonts w:ascii="宋体" w:hAnsi="宋体" w:cs="宋体" w:hint="eastAsia"/>
          <w:sz w:val="24"/>
        </w:rPr>
        <w:t>竞赛基地</w:t>
      </w:r>
      <w:r>
        <w:rPr>
          <w:rFonts w:ascii="宋体" w:hAnsi="宋体" w:cs="宋体" w:hint="eastAsia"/>
          <w:sz w:val="24"/>
        </w:rPr>
        <w:t>、</w:t>
      </w:r>
      <w:r>
        <w:rPr>
          <w:rFonts w:ascii="宋体" w:hAnsi="宋体" w:cs="宋体" w:hint="eastAsia"/>
          <w:sz w:val="24"/>
        </w:rPr>
        <w:t>****</w:t>
      </w:r>
      <w:r>
        <w:rPr>
          <w:rFonts w:ascii="宋体" w:hAnsi="宋体" w:cs="宋体" w:hint="eastAsia"/>
          <w:sz w:val="24"/>
        </w:rPr>
        <w:t>任课教师</w:t>
      </w:r>
      <w:r>
        <w:rPr>
          <w:rFonts w:ascii="宋体" w:hAnsi="宋体" w:cs="宋体" w:hint="eastAsia"/>
          <w:b/>
          <w:bCs/>
          <w:sz w:val="24"/>
        </w:rPr>
        <w:t>（</w:t>
      </w:r>
      <w:r>
        <w:rPr>
          <w:rFonts w:ascii="宋体" w:hAnsi="宋体" w:cs="宋体" w:hint="eastAsia"/>
          <w:b/>
          <w:bCs/>
          <w:sz w:val="24"/>
          <w:highlight w:val="red"/>
        </w:rPr>
        <w:t>必须</w:t>
      </w:r>
      <w:r>
        <w:rPr>
          <w:rFonts w:ascii="宋体" w:hAnsi="宋体" w:cs="宋体" w:hint="eastAsia"/>
          <w:b/>
          <w:bCs/>
          <w:sz w:val="24"/>
          <w:highlight w:val="red"/>
        </w:rPr>
        <w:t>要有</w:t>
      </w:r>
      <w:r>
        <w:rPr>
          <w:rFonts w:ascii="宋体" w:hAnsi="宋体" w:cs="宋体" w:hint="eastAsia"/>
          <w:b/>
          <w:bCs/>
          <w:sz w:val="24"/>
        </w:rPr>
        <w:t>）</w:t>
      </w:r>
    </w:p>
    <w:p w14:paraId="09059858" w14:textId="77777777" w:rsidR="00F8050B" w:rsidRDefault="002957B8">
      <w:pPr>
        <w:spacing w:line="440" w:lineRule="exact"/>
        <w:rPr>
          <w:rFonts w:ascii="宋体" w:hAnsi="宋体" w:cs="宋体"/>
          <w:b/>
          <w:bCs/>
          <w:sz w:val="24"/>
        </w:rPr>
      </w:pPr>
      <w:r>
        <w:rPr>
          <w:rFonts w:ascii="宋体" w:hAnsi="宋体" w:cs="宋体" w:hint="eastAsia"/>
          <w:b/>
          <w:bCs/>
          <w:sz w:val="24"/>
        </w:rPr>
        <w:t>二、参赛对象：</w:t>
      </w:r>
      <w:r>
        <w:rPr>
          <w:rFonts w:ascii="宋体" w:hAnsi="宋体" w:cs="宋体" w:hint="eastAsia"/>
          <w:b/>
          <w:bCs/>
          <w:sz w:val="24"/>
        </w:rPr>
        <w:t>（</w:t>
      </w:r>
      <w:r>
        <w:rPr>
          <w:rFonts w:ascii="宋体" w:hAnsi="宋体" w:cs="宋体" w:hint="eastAsia"/>
          <w:b/>
          <w:bCs/>
          <w:sz w:val="24"/>
          <w:highlight w:val="red"/>
        </w:rPr>
        <w:t>必须</w:t>
      </w:r>
      <w:r>
        <w:rPr>
          <w:rFonts w:ascii="宋体" w:hAnsi="宋体" w:cs="宋体" w:hint="eastAsia"/>
          <w:b/>
          <w:bCs/>
          <w:sz w:val="24"/>
          <w:highlight w:val="red"/>
        </w:rPr>
        <w:t>要有</w:t>
      </w:r>
      <w:r>
        <w:rPr>
          <w:rFonts w:ascii="宋体" w:hAnsi="宋体" w:cs="宋体" w:hint="eastAsia"/>
          <w:b/>
          <w:bCs/>
          <w:sz w:val="24"/>
        </w:rPr>
        <w:t>）</w:t>
      </w:r>
    </w:p>
    <w:p w14:paraId="36B226FC" w14:textId="77777777" w:rsidR="00F8050B" w:rsidRDefault="002957B8">
      <w:pPr>
        <w:spacing w:line="440" w:lineRule="exact"/>
        <w:rPr>
          <w:rFonts w:ascii="宋体" w:hAnsi="宋体" w:cs="宋体"/>
          <w:sz w:val="24"/>
        </w:rPr>
      </w:pPr>
      <w:r>
        <w:rPr>
          <w:rFonts w:ascii="宋体" w:hAnsi="宋体" w:cs="宋体" w:hint="eastAsia"/>
          <w:b/>
          <w:bCs/>
          <w:sz w:val="24"/>
        </w:rPr>
        <w:t xml:space="preserve">    </w:t>
      </w:r>
      <w:r>
        <w:rPr>
          <w:rFonts w:ascii="宋体" w:hAnsi="宋体" w:cs="宋体" w:hint="eastAsia"/>
          <w:sz w:val="24"/>
        </w:rPr>
        <w:t>参赛学生必须是瓯江学院普通全日制在校大学生，每件参赛作品的作者不超过</w:t>
      </w:r>
      <w:r>
        <w:rPr>
          <w:rFonts w:ascii="宋体" w:hAnsi="宋体" w:cs="宋体" w:hint="eastAsia"/>
          <w:sz w:val="24"/>
        </w:rPr>
        <w:t>3</w:t>
      </w:r>
      <w:r>
        <w:rPr>
          <w:rFonts w:ascii="宋体" w:hAnsi="宋体" w:cs="宋体" w:hint="eastAsia"/>
          <w:sz w:val="24"/>
        </w:rPr>
        <w:t>人（建议至少</w:t>
      </w:r>
      <w:r>
        <w:rPr>
          <w:rFonts w:ascii="宋体" w:hAnsi="宋体" w:cs="宋体" w:hint="eastAsia"/>
          <w:sz w:val="24"/>
        </w:rPr>
        <w:t>1</w:t>
      </w:r>
      <w:r>
        <w:rPr>
          <w:rFonts w:ascii="宋体" w:hAnsi="宋体" w:cs="宋体" w:hint="eastAsia"/>
          <w:sz w:val="24"/>
        </w:rPr>
        <w:t>人为非毕业班学生）。每位学生只能参与一个参赛作品，每件参赛作品指导老师不应超过</w:t>
      </w:r>
      <w:r>
        <w:rPr>
          <w:rFonts w:ascii="宋体" w:hAnsi="宋体" w:cs="宋体" w:hint="eastAsia"/>
          <w:sz w:val="24"/>
        </w:rPr>
        <w:t>2</w:t>
      </w:r>
      <w:r>
        <w:rPr>
          <w:rFonts w:ascii="宋体" w:hAnsi="宋体" w:cs="宋体" w:hint="eastAsia"/>
          <w:sz w:val="24"/>
        </w:rPr>
        <w:t>名。</w:t>
      </w:r>
    </w:p>
    <w:p w14:paraId="6B8E622B" w14:textId="77777777" w:rsidR="00F8050B" w:rsidRDefault="002957B8">
      <w:pPr>
        <w:spacing w:line="440" w:lineRule="exact"/>
        <w:rPr>
          <w:rFonts w:ascii="宋体" w:hAnsi="宋体" w:cs="宋体"/>
          <w:b/>
          <w:bCs/>
          <w:sz w:val="24"/>
        </w:rPr>
      </w:pPr>
      <w:r>
        <w:rPr>
          <w:rFonts w:ascii="宋体" w:hAnsi="宋体" w:cs="宋体" w:hint="eastAsia"/>
          <w:b/>
          <w:bCs/>
          <w:sz w:val="24"/>
        </w:rPr>
        <w:t>三、参赛作品要求</w:t>
      </w:r>
      <w:r>
        <w:rPr>
          <w:rFonts w:ascii="宋体" w:hAnsi="宋体" w:cs="宋体" w:hint="eastAsia"/>
          <w:b/>
          <w:bCs/>
          <w:sz w:val="24"/>
        </w:rPr>
        <w:t>：（</w:t>
      </w:r>
      <w:r>
        <w:rPr>
          <w:rFonts w:ascii="宋体" w:hAnsi="宋体" w:cs="宋体" w:hint="eastAsia"/>
          <w:b/>
          <w:bCs/>
          <w:sz w:val="24"/>
          <w:highlight w:val="red"/>
        </w:rPr>
        <w:t>必须</w:t>
      </w:r>
      <w:r>
        <w:rPr>
          <w:rFonts w:ascii="宋体" w:hAnsi="宋体" w:cs="宋体" w:hint="eastAsia"/>
          <w:b/>
          <w:bCs/>
          <w:sz w:val="24"/>
          <w:highlight w:val="red"/>
        </w:rPr>
        <w:t>要有</w:t>
      </w:r>
      <w:r>
        <w:rPr>
          <w:rFonts w:ascii="宋体" w:hAnsi="宋体" w:cs="宋体" w:hint="eastAsia"/>
          <w:b/>
          <w:bCs/>
          <w:sz w:val="24"/>
        </w:rPr>
        <w:t>）</w:t>
      </w:r>
    </w:p>
    <w:p w14:paraId="5058F68B"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电子商务作品竞赛遵循自由命题的原则，体现创新。所有作品必须为我院大学生的原创作品，不得侵犯他人的知识产权。</w:t>
      </w:r>
    </w:p>
    <w:p w14:paraId="7FF71420"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参赛作品分为报告类与综合类。</w:t>
      </w:r>
    </w:p>
    <w:p w14:paraId="44CC0377"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参赛作品具体分类和评分标准：</w:t>
      </w:r>
    </w:p>
    <w:p w14:paraId="61ADBF2D" w14:textId="77777777" w:rsidR="00F8050B" w:rsidRDefault="002957B8">
      <w:pPr>
        <w:spacing w:line="440" w:lineRule="exact"/>
        <w:ind w:firstLineChars="150" w:firstLine="361"/>
        <w:rPr>
          <w:rFonts w:ascii="宋体" w:hAnsi="宋体" w:cs="宋体"/>
          <w:sz w:val="24"/>
        </w:rPr>
      </w:pPr>
      <w:r>
        <w:rPr>
          <w:rFonts w:ascii="宋体" w:hAnsi="宋体" w:cs="宋体" w:hint="eastAsia"/>
          <w:b/>
          <w:bCs/>
          <w:sz w:val="24"/>
        </w:rPr>
        <w:t>（一）报告类作品：</w:t>
      </w:r>
      <w:r>
        <w:rPr>
          <w:rFonts w:ascii="宋体" w:hAnsi="宋体" w:cs="宋体" w:hint="eastAsia"/>
          <w:sz w:val="24"/>
        </w:rPr>
        <w:t>主要包括电子商务企业或行业调研与分析报告、电子商务模式创新计划书和电子商务类企业创业计划书等；研究报告类作品：应包含研究报告</w:t>
      </w:r>
      <w:r>
        <w:rPr>
          <w:rFonts w:ascii="宋体" w:hAnsi="宋体" w:cs="宋体" w:hint="eastAsia"/>
          <w:sz w:val="24"/>
        </w:rPr>
        <w:t>（或计划书）、原始调研资料及其它相关分析报告。</w:t>
      </w:r>
    </w:p>
    <w:p w14:paraId="618BFE1B"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电子商务企业或行业调研与分析报告主要是指电子商务行为对企业的经营活动产生的影响分析，对行业的竞争力、科技进步产生的影响分析、对金融、通信等支撑领域产生的影响分析，对社会产生的影响分析等（不限于上述类别）。调研与分析报告应以翔实充分的原始调研资料为基础。</w:t>
      </w:r>
    </w:p>
    <w:p w14:paraId="52A04D11"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电子商务模式创新计划书主要是指电子商务运作模式的创新计划，基于电子商务的企业管理模式创新计划等（不限于上述类别）。</w:t>
      </w:r>
    </w:p>
    <w:p w14:paraId="6AB9574B"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电子商务创业计划书是以采用电子商务模式为主要商务模式实现立业创业的详细企划书（应附有关的创业可行性论证材料）。</w:t>
      </w:r>
    </w:p>
    <w:p w14:paraId="6356DB72"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报告类作品在研究中应采用合适的研究方法，以使得研究过程和研究结论可信。</w:t>
      </w:r>
    </w:p>
    <w:p w14:paraId="162D8047"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报告类作品评分标准：</w:t>
      </w:r>
    </w:p>
    <w:p w14:paraId="6A9EF1CB"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评分项目权重</w:t>
      </w:r>
    </w:p>
    <w:p w14:paraId="6EAED5F4"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lastRenderedPageBreak/>
        <w:t>相关材料真实性与完整性</w:t>
      </w:r>
      <w:r>
        <w:rPr>
          <w:rFonts w:ascii="宋体" w:hAnsi="宋体" w:cs="宋体" w:hint="eastAsia"/>
          <w:sz w:val="24"/>
        </w:rPr>
        <w:t>20%</w:t>
      </w:r>
    </w:p>
    <w:p w14:paraId="4452F058"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研究方法与工作量</w:t>
      </w:r>
      <w:r>
        <w:rPr>
          <w:rFonts w:ascii="宋体" w:hAnsi="宋体" w:cs="宋体" w:hint="eastAsia"/>
          <w:sz w:val="24"/>
        </w:rPr>
        <w:t>20%</w:t>
      </w:r>
    </w:p>
    <w:p w14:paraId="3CDB3FCD"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可行性</w:t>
      </w:r>
      <w:r>
        <w:rPr>
          <w:rFonts w:ascii="宋体" w:hAnsi="宋体" w:cs="宋体" w:hint="eastAsia"/>
          <w:sz w:val="24"/>
        </w:rPr>
        <w:t>30%</w:t>
      </w:r>
    </w:p>
    <w:p w14:paraId="422B8186"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创新性</w:t>
      </w:r>
      <w:r>
        <w:rPr>
          <w:rFonts w:ascii="宋体" w:hAnsi="宋体" w:cs="宋体" w:hint="eastAsia"/>
          <w:sz w:val="24"/>
        </w:rPr>
        <w:t>30%</w:t>
      </w:r>
    </w:p>
    <w:p w14:paraId="1A14DAA8" w14:textId="77777777" w:rsidR="00F8050B" w:rsidRDefault="002957B8">
      <w:pPr>
        <w:spacing w:line="440" w:lineRule="exact"/>
        <w:ind w:firstLineChars="150" w:firstLine="361"/>
        <w:rPr>
          <w:rFonts w:ascii="宋体" w:hAnsi="宋体" w:cs="宋体"/>
          <w:sz w:val="24"/>
        </w:rPr>
      </w:pPr>
      <w:r>
        <w:rPr>
          <w:rFonts w:ascii="宋体" w:hAnsi="宋体" w:cs="宋体" w:hint="eastAsia"/>
          <w:b/>
          <w:bCs/>
          <w:sz w:val="24"/>
        </w:rPr>
        <w:t>（二）综合类作品：</w:t>
      </w:r>
      <w:r>
        <w:rPr>
          <w:rFonts w:ascii="宋体" w:hAnsi="宋体" w:cs="宋体" w:hint="eastAsia"/>
          <w:sz w:val="24"/>
        </w:rPr>
        <w:t>应包含报告和技术两部分内容，主要是指面向现实应用，既有可行的技术解决方案，又</w:t>
      </w:r>
      <w:r>
        <w:rPr>
          <w:rFonts w:ascii="宋体" w:hAnsi="宋体" w:cs="宋体" w:hint="eastAsia"/>
          <w:sz w:val="24"/>
        </w:rPr>
        <w:t>有一定的商务创新价值的作品。</w:t>
      </w:r>
    </w:p>
    <w:p w14:paraId="2D1524DE"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综合类作品评分标准：</w:t>
      </w:r>
    </w:p>
    <w:p w14:paraId="1F341737"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评分项目权重</w:t>
      </w:r>
    </w:p>
    <w:p w14:paraId="2C6B6628"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完整性（技术、文档）</w:t>
      </w:r>
      <w:r>
        <w:rPr>
          <w:rFonts w:ascii="宋体" w:hAnsi="宋体" w:cs="宋体" w:hint="eastAsia"/>
          <w:sz w:val="24"/>
        </w:rPr>
        <w:t>30%</w:t>
      </w:r>
    </w:p>
    <w:p w14:paraId="2F3AE9D1"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创新性</w:t>
      </w:r>
      <w:r>
        <w:rPr>
          <w:rFonts w:ascii="宋体" w:hAnsi="宋体" w:cs="宋体" w:hint="eastAsia"/>
          <w:sz w:val="24"/>
        </w:rPr>
        <w:t>20%</w:t>
      </w:r>
    </w:p>
    <w:p w14:paraId="0228D63D"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实用性与可行性</w:t>
      </w:r>
      <w:r>
        <w:rPr>
          <w:rFonts w:ascii="宋体" w:hAnsi="宋体" w:cs="宋体" w:hint="eastAsia"/>
          <w:sz w:val="24"/>
        </w:rPr>
        <w:t>25%</w:t>
      </w:r>
    </w:p>
    <w:p w14:paraId="73AF976E"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工作量与实现难度</w:t>
      </w:r>
      <w:r>
        <w:rPr>
          <w:rFonts w:ascii="宋体" w:hAnsi="宋体" w:cs="宋体" w:hint="eastAsia"/>
          <w:sz w:val="24"/>
        </w:rPr>
        <w:t>25%</w:t>
      </w:r>
    </w:p>
    <w:p w14:paraId="32515CC9" w14:textId="77777777" w:rsidR="00F8050B" w:rsidRDefault="002957B8">
      <w:pPr>
        <w:spacing w:line="440" w:lineRule="exact"/>
        <w:rPr>
          <w:rFonts w:ascii="宋体" w:hAnsi="宋体" w:cs="宋体"/>
          <w:b/>
          <w:bCs/>
          <w:sz w:val="24"/>
        </w:rPr>
      </w:pPr>
      <w:r>
        <w:rPr>
          <w:rFonts w:ascii="宋体" w:hAnsi="宋体" w:cs="宋体" w:hint="eastAsia"/>
          <w:b/>
          <w:bCs/>
          <w:sz w:val="24"/>
        </w:rPr>
        <w:t>四、竞赛日程与安排</w:t>
      </w:r>
      <w:r>
        <w:rPr>
          <w:rFonts w:ascii="宋体" w:hAnsi="宋体" w:cs="宋体" w:hint="eastAsia"/>
          <w:b/>
          <w:bCs/>
          <w:sz w:val="24"/>
        </w:rPr>
        <w:t>：（</w:t>
      </w:r>
      <w:r>
        <w:rPr>
          <w:rFonts w:ascii="宋体" w:hAnsi="宋体" w:cs="宋体" w:hint="eastAsia"/>
          <w:b/>
          <w:bCs/>
          <w:sz w:val="24"/>
          <w:highlight w:val="red"/>
        </w:rPr>
        <w:t>必须</w:t>
      </w:r>
      <w:r>
        <w:rPr>
          <w:rFonts w:ascii="宋体" w:hAnsi="宋体" w:cs="宋体" w:hint="eastAsia"/>
          <w:b/>
          <w:bCs/>
          <w:sz w:val="24"/>
          <w:highlight w:val="red"/>
        </w:rPr>
        <w:t>要有</w:t>
      </w:r>
      <w:r>
        <w:rPr>
          <w:rFonts w:ascii="宋体" w:hAnsi="宋体" w:cs="宋体" w:hint="eastAsia"/>
          <w:b/>
          <w:bCs/>
          <w:sz w:val="24"/>
        </w:rPr>
        <w:t>）</w:t>
      </w:r>
    </w:p>
    <w:p w14:paraId="7661654E" w14:textId="4655CF82" w:rsidR="00F8050B" w:rsidRDefault="002957B8">
      <w:pPr>
        <w:spacing w:line="440" w:lineRule="exact"/>
        <w:rPr>
          <w:rFonts w:ascii="宋体" w:hAnsi="宋体" w:cs="宋体"/>
          <w:sz w:val="24"/>
        </w:rPr>
      </w:pPr>
      <w:r>
        <w:rPr>
          <w:rFonts w:ascii="宋体" w:hAnsi="宋体" w:cs="宋体" w:hint="eastAsia"/>
          <w:b/>
          <w:bCs/>
          <w:sz w:val="24"/>
        </w:rPr>
        <w:t xml:space="preserve">   </w:t>
      </w:r>
      <w:r>
        <w:rPr>
          <w:rFonts w:ascii="宋体" w:hAnsi="宋体" w:cs="宋体" w:hint="eastAsia"/>
          <w:b/>
          <w:bCs/>
          <w:sz w:val="24"/>
        </w:rPr>
        <w:t>（一）竞赛报名：</w:t>
      </w:r>
      <w:r>
        <w:rPr>
          <w:rFonts w:ascii="宋体" w:hAnsi="宋体" w:cs="宋体" w:hint="eastAsia"/>
          <w:sz w:val="24"/>
        </w:rPr>
        <w:t>20</w:t>
      </w:r>
      <w:r>
        <w:rPr>
          <w:rFonts w:ascii="宋体" w:hAnsi="宋体" w:cs="宋体" w:hint="eastAsia"/>
          <w:sz w:val="24"/>
        </w:rPr>
        <w:t>2</w:t>
      </w:r>
      <w:r w:rsidR="00BE29EB">
        <w:rPr>
          <w:rFonts w:ascii="宋体" w:hAnsi="宋体" w:cs="宋体"/>
          <w:sz w:val="24"/>
        </w:rPr>
        <w:t>1</w:t>
      </w:r>
      <w:r>
        <w:rPr>
          <w:rFonts w:ascii="宋体" w:hAnsi="宋体" w:cs="宋体" w:hint="eastAsia"/>
          <w:sz w:val="24"/>
        </w:rPr>
        <w:t>年</w:t>
      </w:r>
      <w:r>
        <w:rPr>
          <w:rFonts w:ascii="宋体" w:hAnsi="宋体" w:cs="宋体" w:hint="eastAsia"/>
          <w:sz w:val="24"/>
        </w:rPr>
        <w:t>*</w:t>
      </w:r>
      <w:r>
        <w:rPr>
          <w:rFonts w:ascii="宋体" w:hAnsi="宋体" w:cs="宋体" w:hint="eastAsia"/>
          <w:sz w:val="24"/>
        </w:rPr>
        <w:t>月</w:t>
      </w:r>
      <w:r>
        <w:rPr>
          <w:rFonts w:ascii="宋体" w:hAnsi="宋体" w:cs="宋体" w:hint="eastAsia"/>
          <w:sz w:val="24"/>
        </w:rPr>
        <w:t>*</w:t>
      </w:r>
      <w:r>
        <w:rPr>
          <w:rFonts w:ascii="宋体" w:hAnsi="宋体" w:cs="宋体" w:hint="eastAsia"/>
          <w:sz w:val="24"/>
        </w:rPr>
        <w:t>日（周</w:t>
      </w:r>
      <w:r>
        <w:rPr>
          <w:rFonts w:ascii="宋体" w:hAnsi="宋体" w:cs="宋体" w:hint="eastAsia"/>
          <w:sz w:val="24"/>
        </w:rPr>
        <w:t>*</w:t>
      </w:r>
      <w:r>
        <w:rPr>
          <w:rFonts w:ascii="宋体" w:hAnsi="宋体" w:cs="宋体" w:hint="eastAsia"/>
          <w:sz w:val="24"/>
        </w:rPr>
        <w:t>）</w:t>
      </w:r>
      <w:r>
        <w:rPr>
          <w:rFonts w:ascii="宋体" w:hAnsi="宋体" w:cs="宋体" w:hint="eastAsia"/>
          <w:sz w:val="24"/>
        </w:rPr>
        <w:t>16</w:t>
      </w:r>
      <w:r>
        <w:rPr>
          <w:rFonts w:ascii="宋体" w:hAnsi="宋体" w:cs="宋体" w:hint="eastAsia"/>
          <w:sz w:val="24"/>
        </w:rPr>
        <w:t>：</w:t>
      </w:r>
      <w:r>
        <w:rPr>
          <w:rFonts w:ascii="宋体" w:hAnsi="宋体" w:cs="宋体" w:hint="eastAsia"/>
          <w:sz w:val="24"/>
        </w:rPr>
        <w:t>00</w:t>
      </w:r>
      <w:r>
        <w:rPr>
          <w:rFonts w:ascii="宋体" w:hAnsi="宋体" w:cs="宋体" w:hint="eastAsia"/>
          <w:sz w:val="24"/>
        </w:rPr>
        <w:t>点之前以小组为单位提交竞赛报名表（见附件</w:t>
      </w:r>
      <w:r>
        <w:rPr>
          <w:rFonts w:ascii="宋体" w:hAnsi="宋体" w:cs="宋体" w:hint="eastAsia"/>
          <w:sz w:val="24"/>
        </w:rPr>
        <w:t>1</w:t>
      </w:r>
      <w:r>
        <w:rPr>
          <w:rFonts w:ascii="宋体" w:hAnsi="宋体" w:cs="宋体" w:hint="eastAsia"/>
          <w:sz w:val="24"/>
        </w:rPr>
        <w:t>），报名方式：提交电子报名表或纸质报名表，鼓励跨院、系、专业组队。</w:t>
      </w:r>
    </w:p>
    <w:p w14:paraId="11785CD2" w14:textId="45CCEF4A" w:rsidR="00F8050B" w:rsidRDefault="002957B8">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（二）作品提交：</w:t>
      </w:r>
      <w:r>
        <w:rPr>
          <w:rFonts w:ascii="宋体" w:hAnsi="宋体" w:cs="宋体" w:hint="eastAsia"/>
          <w:b/>
          <w:bCs/>
          <w:sz w:val="24"/>
        </w:rPr>
        <w:t>2</w:t>
      </w:r>
      <w:r>
        <w:rPr>
          <w:rFonts w:ascii="宋体" w:hAnsi="宋体" w:cs="宋体" w:hint="eastAsia"/>
          <w:sz w:val="24"/>
        </w:rPr>
        <w:t>0</w:t>
      </w:r>
      <w:r>
        <w:rPr>
          <w:rFonts w:ascii="宋体" w:hAnsi="宋体" w:cs="宋体" w:hint="eastAsia"/>
          <w:sz w:val="24"/>
        </w:rPr>
        <w:t>2</w:t>
      </w:r>
      <w:r w:rsidR="00BE29EB">
        <w:rPr>
          <w:rFonts w:ascii="宋体" w:hAnsi="宋体" w:cs="宋体"/>
          <w:sz w:val="24"/>
        </w:rPr>
        <w:t>1</w:t>
      </w:r>
      <w:r>
        <w:rPr>
          <w:rFonts w:ascii="宋体" w:hAnsi="宋体" w:cs="宋体" w:hint="eastAsia"/>
          <w:sz w:val="24"/>
        </w:rPr>
        <w:t>年</w:t>
      </w:r>
      <w:r>
        <w:rPr>
          <w:rFonts w:ascii="宋体" w:hAnsi="宋体" w:cs="宋体" w:hint="eastAsia"/>
          <w:sz w:val="24"/>
        </w:rPr>
        <w:t>*</w:t>
      </w:r>
      <w:r>
        <w:rPr>
          <w:rFonts w:ascii="宋体" w:hAnsi="宋体" w:cs="宋体" w:hint="eastAsia"/>
          <w:sz w:val="24"/>
        </w:rPr>
        <w:t>月</w:t>
      </w:r>
      <w:r>
        <w:rPr>
          <w:rFonts w:ascii="宋体" w:hAnsi="宋体" w:cs="宋体" w:hint="eastAsia"/>
          <w:sz w:val="24"/>
        </w:rPr>
        <w:t>*</w:t>
      </w:r>
      <w:r>
        <w:rPr>
          <w:rFonts w:ascii="宋体" w:hAnsi="宋体" w:cs="宋体" w:hint="eastAsia"/>
          <w:sz w:val="24"/>
        </w:rPr>
        <w:t>日（周</w:t>
      </w:r>
      <w:r>
        <w:rPr>
          <w:rFonts w:ascii="宋体" w:hAnsi="宋体" w:cs="宋体" w:hint="eastAsia"/>
          <w:sz w:val="24"/>
        </w:rPr>
        <w:t>*</w:t>
      </w:r>
      <w:r>
        <w:rPr>
          <w:rFonts w:ascii="宋体" w:hAnsi="宋体" w:cs="宋体" w:hint="eastAsia"/>
          <w:sz w:val="24"/>
        </w:rPr>
        <w:t>）</w:t>
      </w:r>
      <w:r>
        <w:rPr>
          <w:rFonts w:ascii="宋体" w:hAnsi="宋体" w:cs="宋体" w:hint="eastAsia"/>
          <w:sz w:val="24"/>
        </w:rPr>
        <w:t>16</w:t>
      </w:r>
      <w:r>
        <w:rPr>
          <w:rFonts w:ascii="宋体" w:hAnsi="宋体" w:cs="宋体" w:hint="eastAsia"/>
          <w:sz w:val="24"/>
        </w:rPr>
        <w:t>：</w:t>
      </w:r>
      <w:r>
        <w:rPr>
          <w:rFonts w:ascii="宋体" w:hAnsi="宋体" w:cs="宋体" w:hint="eastAsia"/>
          <w:sz w:val="24"/>
        </w:rPr>
        <w:t>00</w:t>
      </w:r>
      <w:r>
        <w:rPr>
          <w:rFonts w:ascii="宋体" w:hAnsi="宋体" w:cs="宋体" w:hint="eastAsia"/>
          <w:sz w:val="24"/>
        </w:rPr>
        <w:t>点之前，参赛队员以小组为单位提交作品打印稿（一式二份）、作品报名表及原创承诺书（纸质）（见附件</w:t>
      </w:r>
      <w:r>
        <w:rPr>
          <w:rFonts w:ascii="宋体" w:hAnsi="宋体" w:cs="宋体" w:hint="eastAsia"/>
          <w:sz w:val="24"/>
        </w:rPr>
        <w:t>2</w:t>
      </w:r>
      <w:r>
        <w:rPr>
          <w:rFonts w:ascii="宋体" w:hAnsi="宋体" w:cs="宋体" w:hint="eastAsia"/>
          <w:sz w:val="24"/>
        </w:rPr>
        <w:t>），并发送电子作品到邮箱。</w:t>
      </w:r>
    </w:p>
    <w:p w14:paraId="518DA4F4" w14:textId="77777777" w:rsidR="00F8050B" w:rsidRDefault="002957B8">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（三）作品答辩：</w:t>
      </w:r>
      <w:r>
        <w:rPr>
          <w:rFonts w:ascii="宋体" w:hAnsi="宋体" w:cs="宋体" w:hint="eastAsia"/>
          <w:sz w:val="24"/>
        </w:rPr>
        <w:t>（</w:t>
      </w:r>
      <w:r>
        <w:rPr>
          <w:rFonts w:ascii="宋体" w:hAnsi="宋体" w:cs="宋体" w:hint="eastAsia"/>
          <w:sz w:val="24"/>
        </w:rPr>
        <w:t>*</w:t>
      </w:r>
      <w:r>
        <w:rPr>
          <w:rFonts w:ascii="宋体" w:hAnsi="宋体" w:cs="宋体" w:hint="eastAsia"/>
          <w:sz w:val="24"/>
        </w:rPr>
        <w:t>月</w:t>
      </w:r>
      <w:r>
        <w:rPr>
          <w:rFonts w:ascii="宋体" w:hAnsi="宋体" w:cs="宋体" w:hint="eastAsia"/>
          <w:sz w:val="24"/>
        </w:rPr>
        <w:t>*</w:t>
      </w:r>
      <w:r>
        <w:rPr>
          <w:rFonts w:ascii="宋体" w:hAnsi="宋体" w:cs="宋体" w:hint="eastAsia"/>
          <w:sz w:val="24"/>
        </w:rPr>
        <w:t>日</w:t>
      </w:r>
      <w:r>
        <w:rPr>
          <w:rFonts w:ascii="宋体" w:hAnsi="宋体" w:cs="宋体" w:hint="eastAsia"/>
          <w:sz w:val="24"/>
        </w:rPr>
        <w:t>14:30</w:t>
      </w:r>
      <w:r>
        <w:rPr>
          <w:rFonts w:ascii="宋体" w:hAnsi="宋体" w:cs="宋体" w:hint="eastAsia"/>
          <w:sz w:val="24"/>
        </w:rPr>
        <w:t>）主要分为以下二个环节：</w:t>
      </w:r>
    </w:p>
    <w:p w14:paraId="41FDF51D"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第一环节：作品展示环节。参赛选手对自己团队及其作品进行展示。</w:t>
      </w:r>
    </w:p>
    <w:p w14:paraId="46B13685" w14:textId="77777777" w:rsidR="00F8050B" w:rsidRDefault="002957B8">
      <w:pPr>
        <w:spacing w:line="440" w:lineRule="exact"/>
        <w:ind w:firstLineChars="200" w:firstLine="480"/>
        <w:rPr>
          <w:rFonts w:ascii="宋体" w:hAnsi="宋体" w:cs="宋体"/>
          <w:sz w:val="24"/>
        </w:rPr>
      </w:pPr>
      <w:r>
        <w:rPr>
          <w:rFonts w:ascii="宋体" w:hAnsi="宋体" w:cs="宋体" w:hint="eastAsia"/>
          <w:sz w:val="24"/>
        </w:rPr>
        <w:t>第二环节：选手答辩环节。选手针对专家的提问进行相关作品答辩。</w:t>
      </w:r>
    </w:p>
    <w:p w14:paraId="1785761E" w14:textId="77777777" w:rsidR="00F8050B" w:rsidRDefault="002957B8">
      <w:pPr>
        <w:spacing w:line="440" w:lineRule="exact"/>
        <w:rPr>
          <w:rFonts w:ascii="宋体" w:hAnsi="宋体" w:cs="宋体"/>
          <w:b/>
          <w:bCs/>
          <w:sz w:val="24"/>
        </w:rPr>
      </w:pPr>
      <w:r>
        <w:rPr>
          <w:rFonts w:ascii="宋体" w:hAnsi="宋体" w:cs="宋体" w:hint="eastAsia"/>
          <w:b/>
          <w:bCs/>
          <w:sz w:val="24"/>
        </w:rPr>
        <w:t>五、联系方式：（</w:t>
      </w:r>
      <w:r>
        <w:rPr>
          <w:rFonts w:ascii="宋体" w:hAnsi="宋体" w:cs="宋体" w:hint="eastAsia"/>
          <w:b/>
          <w:bCs/>
          <w:sz w:val="24"/>
          <w:highlight w:val="red"/>
        </w:rPr>
        <w:t>必须</w:t>
      </w:r>
      <w:r>
        <w:rPr>
          <w:rFonts w:ascii="宋体" w:hAnsi="宋体" w:cs="宋体" w:hint="eastAsia"/>
          <w:b/>
          <w:bCs/>
          <w:sz w:val="24"/>
          <w:highlight w:val="red"/>
        </w:rPr>
        <w:t>要求</w:t>
      </w:r>
      <w:r>
        <w:rPr>
          <w:rFonts w:ascii="宋体" w:hAnsi="宋体" w:cs="宋体" w:hint="eastAsia"/>
          <w:b/>
          <w:bCs/>
          <w:sz w:val="24"/>
        </w:rPr>
        <w:t>）</w:t>
      </w:r>
    </w:p>
    <w:p w14:paraId="761122A7" w14:textId="09DD0CDB" w:rsidR="00F8050B" w:rsidRDefault="002957B8">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rPr>
        <w:t>联系人：</w:t>
      </w:r>
      <w:r>
        <w:rPr>
          <w:rFonts w:ascii="宋体" w:hAnsi="宋体" w:cs="宋体" w:hint="eastAsia"/>
          <w:sz w:val="24"/>
        </w:rPr>
        <w:t>**</w:t>
      </w:r>
      <w:r>
        <w:rPr>
          <w:rFonts w:ascii="宋体" w:hAnsi="宋体" w:cs="宋体" w:hint="eastAsia"/>
          <w:sz w:val="24"/>
        </w:rPr>
        <w:t>老师、</w:t>
      </w:r>
      <w:r>
        <w:rPr>
          <w:rFonts w:ascii="宋体" w:hAnsi="宋体" w:cs="宋体" w:hint="eastAsia"/>
          <w:sz w:val="24"/>
        </w:rPr>
        <w:t>**</w:t>
      </w:r>
      <w:r>
        <w:rPr>
          <w:rFonts w:ascii="宋体" w:hAnsi="宋体" w:cs="宋体" w:hint="eastAsia"/>
          <w:sz w:val="24"/>
        </w:rPr>
        <w:t>同学</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地址：</w:t>
      </w:r>
      <w:r>
        <w:rPr>
          <w:rFonts w:ascii="宋体" w:hAnsi="宋体" w:cs="宋体" w:hint="eastAsia"/>
          <w:sz w:val="24"/>
        </w:rPr>
        <w:t>瓯</w:t>
      </w:r>
      <w:r>
        <w:rPr>
          <w:rFonts w:ascii="宋体" w:hAnsi="宋体" w:cs="宋体" w:hint="eastAsia"/>
          <w:sz w:val="24"/>
        </w:rPr>
        <w:t>4-4**</w:t>
      </w:r>
    </w:p>
    <w:p w14:paraId="0A6B64FF" w14:textId="038BD1E9" w:rsidR="00F8050B" w:rsidRDefault="002957B8">
      <w:pPr>
        <w:spacing w:line="440" w:lineRule="exact"/>
        <w:rPr>
          <w:rFonts w:ascii="宋体" w:hAnsi="宋体" w:cs="宋体"/>
          <w:b/>
          <w:sz w:val="24"/>
        </w:rPr>
      </w:pP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866******</w:t>
      </w:r>
      <w:r>
        <w:rPr>
          <w:rFonts w:ascii="宋体" w:hAnsi="宋体" w:cs="宋体" w:hint="eastAsia"/>
          <w:sz w:val="24"/>
        </w:rPr>
        <w:t>、</w:t>
      </w:r>
      <w:r>
        <w:rPr>
          <w:rFonts w:ascii="宋体" w:hAnsi="宋体" w:cs="宋体" w:hint="eastAsia"/>
          <w:sz w:val="24"/>
        </w:rPr>
        <w:t>18367*******</w:t>
      </w:r>
      <w:r>
        <w:rPr>
          <w:rFonts w:ascii="宋体" w:hAnsi="宋体" w:cs="宋体" w:hint="eastAsia"/>
          <w:sz w:val="24"/>
        </w:rPr>
        <w:t>/67**</w:t>
      </w:r>
      <w:r>
        <w:rPr>
          <w:rFonts w:ascii="宋体" w:hAnsi="宋体" w:cs="宋体" w:hint="eastAsia"/>
          <w:sz w:val="24"/>
        </w:rPr>
        <w:t xml:space="preserve">       </w:t>
      </w:r>
      <w:r>
        <w:rPr>
          <w:rFonts w:ascii="宋体" w:hAnsi="宋体" w:cs="宋体" w:hint="eastAsia"/>
          <w:sz w:val="24"/>
        </w:rPr>
        <w:t>电子邮箱：****</w:t>
      </w:r>
      <w:r>
        <w:rPr>
          <w:rFonts w:ascii="宋体" w:hAnsi="宋体" w:cs="宋体" w:hint="eastAsia"/>
          <w:sz w:val="24"/>
        </w:rPr>
        <w:t>61423@qq.com</w:t>
      </w:r>
    </w:p>
    <w:p w14:paraId="550E35B8" w14:textId="77777777" w:rsidR="00F8050B" w:rsidRDefault="00F8050B">
      <w:pPr>
        <w:spacing w:line="440" w:lineRule="exact"/>
        <w:jc w:val="center"/>
        <w:rPr>
          <w:rFonts w:ascii="宋体" w:hAnsi="宋体" w:cs="宋体"/>
          <w:sz w:val="24"/>
        </w:rPr>
      </w:pPr>
    </w:p>
    <w:p w14:paraId="1D2FBEB2" w14:textId="77777777" w:rsidR="00F8050B" w:rsidRDefault="00F8050B"/>
    <w:sectPr w:rsidR="00F80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5F4F8E"/>
    <w:rsid w:val="002957B8"/>
    <w:rsid w:val="004B0E38"/>
    <w:rsid w:val="00BE29EB"/>
    <w:rsid w:val="00F8050B"/>
    <w:rsid w:val="33261E6C"/>
    <w:rsid w:val="3CD775DA"/>
    <w:rsid w:val="545F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F0375"/>
  <w15:docId w15:val="{8E55C4F3-7F72-4DD5-8C61-8242899D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壹ka</dc:creator>
  <cp:lastModifiedBy>chen mao</cp:lastModifiedBy>
  <cp:revision>4</cp:revision>
  <dcterms:created xsi:type="dcterms:W3CDTF">2019-04-04T06:55:00Z</dcterms:created>
  <dcterms:modified xsi:type="dcterms:W3CDTF">2021-04-14T02:15:00Z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